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639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="1701" w:tblpY="-14"/>
        <w:tblOverlap w:val="never"/>
        <w:tblW w:w="54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60"/>
        <w:gridCol w:w="1110"/>
        <w:gridCol w:w="5204"/>
        <w:gridCol w:w="5397"/>
      </w:tblGrid>
      <w:tr w14:paraId="69FE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D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8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2B98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 w14:paraId="78F6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9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13E8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E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四川亿展测绘有限公司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F21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工程监测技术岗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E153D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921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1.熟练使用测绘仪器(全站仪、水准仪、水位仪等)，熟练天正、CASS等绘图软件；</w:t>
            </w:r>
          </w:p>
          <w:p w14:paraId="0E2FC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2.掌握本专业基础理论和专业知识，掌握本专业的法律法规和规范、规程、标准;了解相关专业的有关规定；</w:t>
            </w:r>
          </w:p>
          <w:p w14:paraId="45420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3.具备监测方案编制和监测数据分析能力，能独立编制监测技术方案，做好技术文件的归档及管理工作；</w:t>
            </w:r>
          </w:p>
          <w:p w14:paraId="65E2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4.负责对基坑、边坡、高支模、相邻构筑物等进行监测，并编制监测期报和评估监测对象安全情况等工作；</w:t>
            </w:r>
          </w:p>
          <w:p w14:paraId="5F81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5.负责项目管理及三方工作协调。</w:t>
            </w:r>
          </w:p>
          <w:p w14:paraId="3C23A37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6..完成领导交办的其他工作。  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6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1.本科及以上学历，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学士及以上学位，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地质工程、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工程测量、工程地质勘察、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土木工程、安全工程、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水利工程等相关专业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；</w:t>
            </w:r>
          </w:p>
          <w:p w14:paraId="13C39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年龄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16D2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.具有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技术职称者学历可放宽至大专且专业不限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；</w:t>
            </w:r>
          </w:p>
          <w:p w14:paraId="4438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.掌握水文地质、工程测量等相关专业知识，熟悉工程监测相关技术和方法；</w:t>
            </w:r>
          </w:p>
          <w:p w14:paraId="56A9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工程监测工作经验；</w:t>
            </w:r>
          </w:p>
          <w:p w14:paraId="137B4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  <w:t>.熟练使用office办公软件，具有良好的职业道德，较强的执行能力和沟通协调能力。</w:t>
            </w:r>
          </w:p>
        </w:tc>
      </w:tr>
      <w:tr w14:paraId="4D25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四川中天创工程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928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建筑工程设计人员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0CF6C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52176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负责项目方案设计与施工图设计，按要求完成专业设计任务，确保成果符合规范及项目需求。</w:t>
            </w:r>
          </w:p>
          <w:p w14:paraId="07DD311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参与项目初步设计、施工图设计及图纸会审，根据项目计划及时提交设计成果。</w:t>
            </w:r>
          </w:p>
          <w:p w14:paraId="7A25153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配合项目主管或项目负责人进行技术沟通，对接甲方、审图机构、施工单位，解决相关设计技术问题。</w:t>
            </w:r>
          </w:p>
          <w:p w14:paraId="28212227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根据项目变更、现场情况及时调整设计成果，确保图纸与施工现场一致，保障施工顺利。</w:t>
            </w:r>
          </w:p>
          <w:p w14:paraId="78B1560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完成设计图纸的校对、审核及资料整理，确保设计成果准确、完整、规范。</w:t>
            </w:r>
          </w:p>
          <w:p w14:paraId="08E7ED1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参与项目投标方案编制及投标图设计工作，按要求提交设计图纸及相关资料。</w:t>
            </w:r>
          </w:p>
          <w:p w14:paraId="3C5FB94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完成上级领导交办的其他相关工作任务。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CBD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本科及以上学历，建筑学、土木工程等相关专业。</w:t>
            </w:r>
          </w:p>
          <w:p w14:paraId="597C2B1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对口专业设计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工作经历，有相关项目方案设计、施工图设计经验。</w:t>
            </w:r>
          </w:p>
          <w:p w14:paraId="7DF05AE4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熟悉本专业相关设计规范、标准，具备较强的专业设计能力和图纸深化能力，能独立完成专业设计任务。</w:t>
            </w:r>
          </w:p>
          <w:p w14:paraId="4F104F9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熟练掌握本专业常用设计软件（如AutoCAD、天正、鸿业、市政管网、公路CAD、SketchUp、Lumion、Photoshop、Revit等）及办公软件。</w:t>
            </w:r>
          </w:p>
          <w:p w14:paraId="592D70C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具备良好的团队协作能力和沟通协调能力，能配合项目负责人、项目主管及相关单位完成设计配合。</w:t>
            </w:r>
          </w:p>
          <w:p w14:paraId="4955CFE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责任心强，工作认真严谨，具备良好的职业操守和服务意识，能适应多项目并行与一定强度工作节奏。</w:t>
            </w:r>
          </w:p>
          <w:p w14:paraId="4B01B4D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.年龄40周岁及以下，具备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建筑工程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，如有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注册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类证书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可放宽至大专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</w:tr>
    </w:tbl>
    <w:p w14:paraId="3992862C"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tbl>
      <w:tblPr>
        <w:tblStyle w:val="9"/>
        <w:tblpPr w:leftFromText="180" w:rightFromText="180" w:vertAnchor="text" w:horzAnchor="page" w:tblpX="1701" w:tblpY="-14"/>
        <w:tblOverlap w:val="never"/>
        <w:tblW w:w="54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60"/>
        <w:gridCol w:w="1110"/>
        <w:gridCol w:w="5204"/>
        <w:gridCol w:w="5397"/>
      </w:tblGrid>
      <w:tr w14:paraId="0F09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83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8A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6AFD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四川中天创工程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84E8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道路工程</w:t>
            </w:r>
          </w:p>
          <w:p w14:paraId="2C77B116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（市政交通方向）</w:t>
            </w:r>
          </w:p>
          <w:p w14:paraId="09B3D93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设计人员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2209B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4A3BE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负责项目方案设计与施工图设计，按要求完成专业设计任务，确保成果符合规范及项目需求。</w:t>
            </w:r>
          </w:p>
          <w:p w14:paraId="4D054F7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参与项目初步设计、施工图设计及图纸会审，根据项目计划及时提交设计成果。</w:t>
            </w:r>
          </w:p>
          <w:p w14:paraId="3E3CA45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配合项目主管或项目负责人进行技术沟通，对接甲方、审图机构、施工单位，解决相关设计技术问题。</w:t>
            </w:r>
          </w:p>
          <w:p w14:paraId="322B96C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根据项目变更、现场情况及时调整设计成果，确保图纸与施工现场一致，保障施工顺利。</w:t>
            </w:r>
          </w:p>
          <w:p w14:paraId="165EAA9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完成设计图纸的校对、审核及资料整理，确保设计成果准确、完整、规范。</w:t>
            </w:r>
          </w:p>
          <w:p w14:paraId="7BC69A9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参与项目投标方案编制及投标图设计工作，按要求提交设计图纸及相关资料。</w:t>
            </w:r>
          </w:p>
          <w:p w14:paraId="18CBB47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完成上级领导交办的其他相关工作任务。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C78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本科及以上学历，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市政工程、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交通工程、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等相关专业。</w:t>
            </w:r>
          </w:p>
          <w:p w14:paraId="38D0E2E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对口专业设计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工作经历，有相关项目方案设计、施工图设计经验。</w:t>
            </w:r>
          </w:p>
          <w:p w14:paraId="1AA70BF6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熟悉本专业相关设计规范、标准，具备较强的专业设计能力和图纸深化能力，能独立完成专业设计任务。</w:t>
            </w:r>
          </w:p>
          <w:p w14:paraId="787B69C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熟练掌握本专业常用设计软件（如AutoCAD、天正、鸿业、市政管网、公路CAD、SketchUp、Lumion、Photoshop、Revit等）及办公软件。</w:t>
            </w:r>
          </w:p>
          <w:p w14:paraId="0A988C30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具备良好的团队协作能力和沟通协调能力，能配合项目负责人、项目主管及相关单位完成设计配合。</w:t>
            </w:r>
          </w:p>
          <w:p w14:paraId="6148F776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责任心强，工作认真严谨，具备良好的职业操守和服务意识，能适应多项目并行与一定强度工作节奏。</w:t>
            </w:r>
          </w:p>
          <w:p w14:paraId="6F4C6117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.年龄40周岁及以下，具备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道路与桥梁或市政工程专业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，如有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注册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类证书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可放宽至大专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</w:tr>
      <w:tr w14:paraId="5789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C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6385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B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四川中天创工程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E0A6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给排水</w:t>
            </w:r>
          </w:p>
          <w:p w14:paraId="766FCB23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（市政或环境工程）</w:t>
            </w:r>
          </w:p>
          <w:p w14:paraId="0FE238A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设计人员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4DF41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C531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负责项目方案设计与施工图设计，按要求完成专业设计任务，确保成果符合规范及项目需求。</w:t>
            </w:r>
          </w:p>
          <w:p w14:paraId="037C410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参与项目初步设计、施工图设计及图纸会审，根据项目计划及时提交设计成果。</w:t>
            </w:r>
          </w:p>
          <w:p w14:paraId="6758482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配合项目主管或项目负责人进行技术沟通，对接甲方、审图机构、施工单位，解决相关设计技术问题。</w:t>
            </w:r>
          </w:p>
          <w:p w14:paraId="6352E3C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根据项目变更、现场情况及时调整设计成果，确保图纸与施工现场一致，保障施工顺利。</w:t>
            </w:r>
          </w:p>
          <w:p w14:paraId="45B1461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完成设计图纸的校对、审核及资料整理，确保设计成果准确、完整、规范。</w:t>
            </w:r>
          </w:p>
          <w:p w14:paraId="4CA3428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参与项目投标方案编制及投标图设计工作，按要求提交设计图纸及相关资料。</w:t>
            </w:r>
          </w:p>
          <w:p w14:paraId="5460E79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完成上级领导交办的其他相关工作任务。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34C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本科及以上学历，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市政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工程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1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  <w:woUserID w:val="1"/>
              </w:rPr>
              <w:t>给排水科学与工程、土木工程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等相关专业。</w:t>
            </w:r>
          </w:p>
          <w:p w14:paraId="55CF875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对口专业设计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工作经历，有相关项目方案设计、施工图设计经验。</w:t>
            </w:r>
          </w:p>
          <w:p w14:paraId="757C840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熟悉本专业相关设计规范、标准，具备较强的专业设计能力和图纸深化能力，能独立完成专业设计任务。</w:t>
            </w:r>
          </w:p>
          <w:p w14:paraId="758FEE7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熟练掌握本专业常用设计软件（如AutoCAD、天正、鸿业、市政管网、公路CAD、SketchUp、Lumion、Photoshop、Revit等）及办公软件。</w:t>
            </w:r>
          </w:p>
          <w:p w14:paraId="5312F42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具备良好的团队协作能力和沟通协调能力，能配合项目负责人、项目主管及相关单位完成设计配合。</w:t>
            </w:r>
          </w:p>
          <w:p w14:paraId="6CC6EB0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责任心强，工作认真严谨，具备良好的职业操守和服务意识，能适应多项目并行与一定强度工作节奏。</w:t>
            </w:r>
          </w:p>
          <w:p w14:paraId="532CAB6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.年龄40周岁及以下，具备给排水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，如有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注册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类证书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可放宽至大专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</w:tr>
    </w:tbl>
    <w:p w14:paraId="5FC816E4"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tbl>
      <w:tblPr>
        <w:tblStyle w:val="9"/>
        <w:tblpPr w:leftFromText="180" w:rightFromText="180" w:vertAnchor="text" w:horzAnchor="page" w:tblpX="1701" w:tblpY="-14"/>
        <w:tblOverlap w:val="never"/>
        <w:tblW w:w="54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60"/>
        <w:gridCol w:w="1110"/>
        <w:gridCol w:w="5204"/>
        <w:gridCol w:w="5397"/>
      </w:tblGrid>
      <w:tr w14:paraId="4ADA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CD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8F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1B46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四川中天创工程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0E6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暖通工程设计人员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253E8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3CA2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负责项目方案设计与施工图设计，按要求完成专业设计任务，确保成果符合规范及项目需求。</w:t>
            </w:r>
          </w:p>
          <w:p w14:paraId="3FEC756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参与项目初步设计、施工图设计及图纸会审，根据项目计划及时提交设计成果。</w:t>
            </w:r>
          </w:p>
          <w:p w14:paraId="25F3E02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配合项目主管或项目负责人进行技术沟通，对接甲方、审图机构、施工单位，解决相关设计技术问题。</w:t>
            </w:r>
          </w:p>
          <w:p w14:paraId="150D27E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根据项目变更、现场情况及时调整设计成果，确保图纸与施工现场一致，保障施工顺利。</w:t>
            </w:r>
          </w:p>
          <w:p w14:paraId="598F1B7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完成设计图纸的校对、审核及资料整理，确保设计成果准确、完整、规范。</w:t>
            </w:r>
          </w:p>
          <w:p w14:paraId="16DD817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参与项目投标方案编制及投标图设计工作，按要求提交设计图纸及相关资料。</w:t>
            </w:r>
          </w:p>
          <w:p w14:paraId="15D2A85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完成上级领导交办的其他相关工作任务。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EDD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本科及以上学历，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建筑环境工程、能源与动力工程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等相关专业。</w:t>
            </w:r>
          </w:p>
          <w:p w14:paraId="4B4C3C1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对口专业设计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工作经历，有相关项目方案设计、施工图设计经验。</w:t>
            </w:r>
          </w:p>
          <w:p w14:paraId="0A34CB32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熟悉本专业相关设计规范、标准，具备较强的专业设计能力和图纸深化能力，能独立完成专业设计任务。</w:t>
            </w:r>
          </w:p>
          <w:p w14:paraId="494C2560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熟练掌握本专业常用设计软件（如AutoCAD、天正、鸿业、市政管网、公路CAD、SketchUp、Lumion、Photoshop、Revit等）及办公软件。</w:t>
            </w:r>
          </w:p>
          <w:p w14:paraId="5CC40F9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具备良好的团队协作能力和沟通协调能力，能配合项目负责人、项目主管及相关单位完成设计配合。</w:t>
            </w:r>
          </w:p>
          <w:p w14:paraId="1249F5A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责任心强，工作认真严谨，具备良好的职业操守和服务意识，能适应多项目并行与一定强度工作节奏。</w:t>
            </w:r>
          </w:p>
          <w:p w14:paraId="51964FC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.年龄40周岁及以下，具备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暖通空调专业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职称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，如有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注册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类证书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可放宽至大专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</w:tr>
    </w:tbl>
    <w:p w14:paraId="13EFEE46">
      <w:pPr>
        <w:pStyle w:val="5"/>
        <w:ind w:left="0" w:leftChars="0" w:firstLine="0" w:firstLineChars="0"/>
        <w:rPr>
          <w:rFonts w:hint="default" w:ascii="Times New Roman" w:hAnsi="Times New Roman" w:cs="Times New Roman"/>
          <w:color w:val="auto"/>
          <w:sz w:val="32"/>
          <w:szCs w:val="40"/>
          <w:lang w:val="en-US" w:eastAsia="zh-CN"/>
        </w:rPr>
      </w:pPr>
    </w:p>
    <w:tbl>
      <w:tblPr>
        <w:tblStyle w:val="9"/>
        <w:tblpPr w:leftFromText="180" w:rightFromText="180" w:vertAnchor="text" w:horzAnchor="page" w:tblpX="1701" w:tblpY="-14"/>
        <w:tblOverlap w:val="never"/>
        <w:tblW w:w="54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60"/>
        <w:gridCol w:w="1110"/>
        <w:gridCol w:w="5204"/>
        <w:gridCol w:w="5397"/>
      </w:tblGrid>
      <w:tr w14:paraId="3101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A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F4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7E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 w14:paraId="5AB8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四川中天创工程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设计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524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电气工程（供配电）设计人员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9C747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1DE1A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负责项目方案设计与施工图设计，按要求完成专业设计任务，确保成果符合规范及项目需求。</w:t>
            </w:r>
          </w:p>
          <w:p w14:paraId="58FFADB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参与项目初步设计、施工图设计及图纸会审，根据项目计划及时提交设计成果。</w:t>
            </w:r>
          </w:p>
          <w:p w14:paraId="7C59B461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配合项目主管或项目负责人进行技术沟通，对接甲方、审图机构、施工单位，解决相关设计技术问题。</w:t>
            </w:r>
          </w:p>
          <w:p w14:paraId="50A252D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根据项目变更、现场情况及时调整设计成果，确保图纸与施工现场一致，保障施工顺利。</w:t>
            </w:r>
          </w:p>
          <w:p w14:paraId="56979843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完成设计图纸的校对、审核及资料整理，确保设计成果准确、完整、规范。</w:t>
            </w:r>
          </w:p>
          <w:p w14:paraId="75F7937A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参与项目投标方案编制及投标图设计工作，按要求提交设计图纸及相关资料。</w:t>
            </w:r>
          </w:p>
          <w:p w14:paraId="15E04354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完成上级领导交办的其他相关工作任务。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D884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1.大学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本科及以上学历，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" w:bidi="ar"/>
                <w:woUserID w:val="1"/>
              </w:rPr>
              <w:t>、自动化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等相关专业。</w:t>
            </w:r>
          </w:p>
          <w:p w14:paraId="3D25738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年以上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对口专业设计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工作经历，有相关项目方案设计、施工图设计经验。</w:t>
            </w:r>
          </w:p>
          <w:p w14:paraId="26FDD40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熟悉本专业相关设计规范、标准，具备较强的专业设计能力和图纸深化能力，能独立完成专业设计任务。</w:t>
            </w:r>
          </w:p>
          <w:p w14:paraId="7ECCC27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熟练掌握本专业常用设计软件（如AutoCAD、天正、鸿业、市政管网、公路CAD、SketchUp、Lumion、Photoshop、Revit等）及办公软件。</w:t>
            </w:r>
          </w:p>
          <w:p w14:paraId="6AFBF1F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具备良好的团队协作能力和沟通协调能力，能配合项目负责人、项目主管及相关单位完成设计配合。</w:t>
            </w:r>
          </w:p>
          <w:p w14:paraId="22F5392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责任心强，工作认真严谨，具备良好的职业操守和服务意识，能适应多项目并行与一定强度工作节奏。</w:t>
            </w:r>
          </w:p>
          <w:p w14:paraId="5F4C1D4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7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.年龄40周岁及以下，具备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电气专业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中级职称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，如有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注册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类证书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可放宽至大专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。</w:t>
            </w:r>
          </w:p>
        </w:tc>
      </w:tr>
    </w:tbl>
    <w:p w14:paraId="226FFD6F">
      <w:pPr>
        <w:pStyle w:val="5"/>
        <w:ind w:left="0" w:leftChars="0" w:firstLine="0" w:firstLineChars="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pgSz w:w="16838" w:h="11906" w:orient="landscape"/>
      <w:pgMar w:top="1757" w:right="2098" w:bottom="1757" w:left="1928" w:header="851" w:footer="992" w:gutter="0"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31D47"/>
    <w:rsid w:val="2537761E"/>
    <w:rsid w:val="2A202033"/>
    <w:rsid w:val="37CF3437"/>
    <w:rsid w:val="4C62426C"/>
    <w:rsid w:val="5C0E4404"/>
    <w:rsid w:val="78C77DAB"/>
    <w:rsid w:val="7D72074F"/>
    <w:rsid w:val="B6BD0946"/>
    <w:rsid w:val="FCF97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11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9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3363</Words>
  <Characters>3620</Characters>
  <Lines>0</Lines>
  <Paragraphs>0</Paragraphs>
  <TotalTime>8</TotalTime>
  <ScaleCrop>false</ScaleCrop>
  <LinksUpToDate>false</LinksUpToDate>
  <CharactersWithSpaces>3622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2025-04-30T01:07:00Z</dcterms:created>
  <dc:creator>147</dc:creator>
  <cp:lastModifiedBy>147</cp:lastModifiedBy>
  <cp:lastPrinted>2025-06-21T00:29:00Z</cp:lastPrinted>
  <dcterms:modified xsi:type="dcterms:W3CDTF">2025-08-13T09:36:04Z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eyJoZGlkIjoiNzBlZjEzNDA3OGM4YTUwNzY1ZDNjN2IxNTA1YmRmN2QifQ==</vt:lpwstr>
  </property>
  <property fmtid="{D5CDD505-2E9C-101B-9397-08002B2CF9AE}" pid="4" name="ICV">
    <vt:lpwstr>BA1592A817784C269FAA1B3F08303FDA_13</vt:lpwstr>
  </property>
</Properties>
</file>